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59787F4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D7583">
        <w:rPr>
          <w:rFonts w:ascii="Tahoma" w:hAnsi="Tahoma" w:cs="Tahoma"/>
          <w:b/>
          <w:szCs w:val="24"/>
        </w:rPr>
        <w:t>0</w:t>
      </w:r>
      <w:r w:rsidR="006753B1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</w:t>
      </w:r>
      <w:r w:rsidR="006D7583">
        <w:rPr>
          <w:rFonts w:ascii="Tahoma" w:hAnsi="Tahoma" w:cs="Tahoma"/>
          <w:b/>
          <w:szCs w:val="24"/>
        </w:rPr>
        <w:t>1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17292C7A" w14:textId="462F98A3" w:rsidR="007A3292" w:rsidRPr="007A3292" w:rsidRDefault="00894D11" w:rsidP="007A3292">
      <w:pPr>
        <w:ind w:right="-567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="006753B1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7A3292" w:rsidRPr="007A3292">
        <w:rPr>
          <w:rFonts w:ascii="Tahoma" w:hAnsi="Tahoma" w:cs="Tahoma"/>
          <w:sz w:val="28"/>
          <w:szCs w:val="28"/>
        </w:rPr>
        <w:t>Ve dnech 13. – 24. 11. 2023 nebude přítomna úřednice na obecním úřadě.</w:t>
      </w:r>
      <w:r w:rsidR="007A3292">
        <w:rPr>
          <w:rFonts w:ascii="Tahoma" w:hAnsi="Tahoma" w:cs="Tahoma"/>
          <w:sz w:val="28"/>
          <w:szCs w:val="28"/>
        </w:rPr>
        <w:t xml:space="preserve"> </w:t>
      </w:r>
      <w:r w:rsidR="007A3292" w:rsidRPr="007A3292">
        <w:rPr>
          <w:rFonts w:ascii="Tahoma" w:hAnsi="Tahoma" w:cs="Tahoma"/>
          <w:sz w:val="28"/>
          <w:szCs w:val="28"/>
        </w:rPr>
        <w:t>Nebude tak možné ověřovat listiny či podpisy a vydávat výpisy z Czechpointu.</w:t>
      </w:r>
    </w:p>
    <w:p w14:paraId="219BF6F9" w14:textId="77777777" w:rsidR="007A3292" w:rsidRPr="00A62D09" w:rsidRDefault="007A3292" w:rsidP="007A3292">
      <w:pPr>
        <w:ind w:left="-567" w:right="-567"/>
        <w:rPr>
          <w:rFonts w:ascii="Arial" w:hAnsi="Arial" w:cs="Arial"/>
          <w:sz w:val="72"/>
          <w:szCs w:val="96"/>
        </w:rPr>
      </w:pPr>
    </w:p>
    <w:p w14:paraId="726931FC" w14:textId="00AD0082" w:rsidR="006753B1" w:rsidRPr="006753B1" w:rsidRDefault="006753B1" w:rsidP="00C27552">
      <w:pPr>
        <w:jc w:val="both"/>
        <w:rPr>
          <w:rFonts w:ascii="Tahoma" w:hAnsi="Tahoma" w:cs="Tahoma"/>
          <w:szCs w:val="22"/>
        </w:rPr>
      </w:pPr>
    </w:p>
    <w:p w14:paraId="07F7D536" w14:textId="48AF7C12" w:rsidR="00D44957" w:rsidRPr="00D44957" w:rsidRDefault="00D44957" w:rsidP="00D44957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D7EF40F" w14:textId="49BB2EF1" w:rsidR="006D7583" w:rsidRPr="006D7583" w:rsidRDefault="006D7583" w:rsidP="00D44957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09AFFD5" w14:textId="515C2673" w:rsidR="00E86AA6" w:rsidRPr="00E86AA6" w:rsidRDefault="00E86AA6" w:rsidP="006D7583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</w:p>
    <w:p w14:paraId="733D2CB6" w14:textId="778AB554" w:rsidR="00E86AA6" w:rsidRPr="00871B63" w:rsidRDefault="00E86AA6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9331" w14:textId="77777777" w:rsidR="005F5211" w:rsidRDefault="005F5211" w:rsidP="00E33535">
      <w:r>
        <w:separator/>
      </w:r>
    </w:p>
  </w:endnote>
  <w:endnote w:type="continuationSeparator" w:id="0">
    <w:p w14:paraId="1E74E39B" w14:textId="77777777" w:rsidR="005F5211" w:rsidRDefault="005F521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A508" w14:textId="77777777" w:rsidR="005F5211" w:rsidRDefault="005F5211" w:rsidP="00E33535">
      <w:r>
        <w:separator/>
      </w:r>
    </w:p>
  </w:footnote>
  <w:footnote w:type="continuationSeparator" w:id="0">
    <w:p w14:paraId="4EF72628" w14:textId="77777777" w:rsidR="005F5211" w:rsidRDefault="005F521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10038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633</cp:revision>
  <cp:lastPrinted>2023-10-16T15:00:00Z</cp:lastPrinted>
  <dcterms:created xsi:type="dcterms:W3CDTF">2020-06-10T14:27:00Z</dcterms:created>
  <dcterms:modified xsi:type="dcterms:W3CDTF">2023-11-09T14:04:00Z</dcterms:modified>
</cp:coreProperties>
</file>