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3B55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b/>
          <w:bCs/>
          <w:color w:val="00A249"/>
          <w:sz w:val="18"/>
          <w:szCs w:val="18"/>
        </w:rPr>
      </w:pPr>
    </w:p>
    <w:p w14:paraId="0C62690A" w14:textId="27BC2D8D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b/>
          <w:bCs/>
          <w:color w:val="00A249"/>
          <w:sz w:val="96"/>
          <w:szCs w:val="96"/>
        </w:rPr>
      </w:pPr>
      <w:r w:rsidRPr="00111215">
        <w:rPr>
          <w:rFonts w:asciiTheme="majorHAnsi" w:hAnsiTheme="majorHAnsi"/>
          <w:b/>
          <w:bCs/>
          <w:color w:val="00A249"/>
          <w:sz w:val="96"/>
          <w:szCs w:val="96"/>
        </w:rPr>
        <w:t>O Z N Á M E N Í</w:t>
      </w:r>
    </w:p>
    <w:p w14:paraId="408413A4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rPr>
          <w:rFonts w:asciiTheme="majorHAnsi" w:hAnsiTheme="majorHAnsi"/>
        </w:rPr>
      </w:pPr>
    </w:p>
    <w:p w14:paraId="5E7E0024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rPr>
          <w:rFonts w:asciiTheme="majorHAnsi" w:hAnsiTheme="majorHAnsi"/>
        </w:rPr>
      </w:pPr>
    </w:p>
    <w:p w14:paraId="0193488F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b/>
          <w:bCs/>
          <w:color w:val="9900CC"/>
          <w:sz w:val="60"/>
          <w:szCs w:val="60"/>
        </w:rPr>
      </w:pPr>
      <w:r w:rsidRPr="00111215">
        <w:rPr>
          <w:rFonts w:asciiTheme="majorHAnsi" w:hAnsiTheme="majorHAnsi"/>
          <w:b/>
          <w:bCs/>
          <w:color w:val="9900CC"/>
          <w:sz w:val="60"/>
          <w:szCs w:val="60"/>
        </w:rPr>
        <w:t xml:space="preserve">Knihovna obce Daskabát bude </w:t>
      </w:r>
    </w:p>
    <w:p w14:paraId="2DCCAD2E" w14:textId="6D8AD17B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color w:val="9900CC"/>
          <w:sz w:val="60"/>
          <w:szCs w:val="60"/>
        </w:rPr>
      </w:pP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dne 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>19. 5. 2025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 z organizačních důvodů uzavřena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</w:rPr>
        <w:t>.</w:t>
      </w:r>
    </w:p>
    <w:p w14:paraId="1229FE36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sz w:val="60"/>
          <w:szCs w:val="60"/>
        </w:rPr>
      </w:pPr>
    </w:p>
    <w:p w14:paraId="2DCE5D0C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b/>
          <w:bCs/>
          <w:color w:val="9900CC"/>
          <w:sz w:val="60"/>
          <w:szCs w:val="60"/>
        </w:rPr>
      </w:pP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Náhradní den otevření 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</w:rPr>
        <w:t xml:space="preserve">knihovny bude </w:t>
      </w:r>
    </w:p>
    <w:p w14:paraId="05BFA566" w14:textId="5DB61848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b/>
          <w:bCs/>
          <w:color w:val="9900CC"/>
          <w:sz w:val="60"/>
          <w:szCs w:val="60"/>
        </w:rPr>
      </w:pP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ve 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>čtvrtek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 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>dne 22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 xml:space="preserve">. 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>5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  <w:u w:val="single"/>
        </w:rPr>
        <w:t>. 2025 od 15,30 do 18,00 hodin</w:t>
      </w:r>
      <w:r w:rsidRPr="00111215">
        <w:rPr>
          <w:rFonts w:asciiTheme="majorHAnsi" w:hAnsiTheme="majorHAnsi"/>
          <w:b/>
          <w:bCs/>
          <w:color w:val="9900CC"/>
          <w:sz w:val="60"/>
          <w:szCs w:val="60"/>
        </w:rPr>
        <w:t>.</w:t>
      </w:r>
    </w:p>
    <w:p w14:paraId="38113FAA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color w:val="9900CC"/>
          <w:sz w:val="20"/>
          <w:szCs w:val="20"/>
        </w:rPr>
      </w:pPr>
    </w:p>
    <w:p w14:paraId="67C0597A" w14:textId="2438F4BA" w:rsidR="00590C19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color w:val="00A249"/>
          <w:sz w:val="48"/>
          <w:szCs w:val="48"/>
        </w:rPr>
      </w:pPr>
      <w:r w:rsidRPr="00111215">
        <w:rPr>
          <w:rFonts w:asciiTheme="majorHAnsi" w:hAnsiTheme="majorHAnsi"/>
          <w:color w:val="00A249"/>
          <w:sz w:val="48"/>
          <w:szCs w:val="48"/>
        </w:rPr>
        <w:t>Děkujeme za pochopení.</w:t>
      </w:r>
    </w:p>
    <w:p w14:paraId="38D03CE0" w14:textId="77777777" w:rsidR="00111215" w:rsidRPr="00111215" w:rsidRDefault="00111215" w:rsidP="00111215">
      <w:pPr>
        <w:pBdr>
          <w:top w:val="single" w:sz="36" w:space="1" w:color="FFC000"/>
          <w:left w:val="single" w:sz="36" w:space="4" w:color="FFC000"/>
          <w:bottom w:val="single" w:sz="36" w:space="1" w:color="FFC000"/>
          <w:right w:val="single" w:sz="36" w:space="4" w:color="FFC000"/>
        </w:pBdr>
        <w:jc w:val="center"/>
        <w:rPr>
          <w:rFonts w:asciiTheme="majorHAnsi" w:hAnsiTheme="majorHAnsi"/>
          <w:color w:val="00A249"/>
          <w:sz w:val="48"/>
          <w:szCs w:val="48"/>
        </w:rPr>
      </w:pPr>
    </w:p>
    <w:sectPr w:rsidR="00111215" w:rsidRPr="00111215" w:rsidSect="0011121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15"/>
    <w:rsid w:val="00111215"/>
    <w:rsid w:val="00590C19"/>
    <w:rsid w:val="00791B8B"/>
    <w:rsid w:val="00F0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98E2"/>
  <w15:chartTrackingRefBased/>
  <w15:docId w15:val="{D25C81E6-8595-46C1-825A-358D50D5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2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2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1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1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12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2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1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Myslikovjanová</dc:creator>
  <cp:keywords/>
  <dc:description/>
  <cp:lastModifiedBy>Diana Myslikovjanová</cp:lastModifiedBy>
  <cp:revision>1</cp:revision>
  <dcterms:created xsi:type="dcterms:W3CDTF">2025-05-16T06:23:00Z</dcterms:created>
  <dcterms:modified xsi:type="dcterms:W3CDTF">2025-05-16T06:30:00Z</dcterms:modified>
</cp:coreProperties>
</file>