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Autospacing="0" w:after="240"/>
        <w:jc w:val="both"/>
        <w:rPr/>
      </w:pPr>
      <w:r>
        <w:rPr>
          <w:rFonts w:cs="Arial" w:ascii="Arial" w:hAnsi="Arial"/>
          <w:b/>
          <w:bCs/>
          <w:i/>
          <w:iCs/>
          <w:sz w:val="24"/>
          <w:szCs w:val="24"/>
        </w:rPr>
        <w:t>KIDSOK rozšiřuje nabídku elektronických dokladů IDSOK a zavádí celosíťové jízdenky IDSOK</w:t>
      </w:r>
    </w:p>
    <w:p>
      <w:pPr>
        <w:pStyle w:val="NormalWeb"/>
        <w:spacing w:before="280" w:afterAutospacing="0" w:after="240"/>
        <w:jc w:val="both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 xml:space="preserve">Krajský koordinátor dopravy (KIDSOK) od příštího roku zavede </w:t>
      </w:r>
      <w:r>
        <w:rPr>
          <w:rFonts w:cs="Arial" w:ascii="Arial" w:hAnsi="Arial"/>
          <w:b/>
          <w:bCs/>
          <w:i/>
          <w:iCs/>
          <w:sz w:val="24"/>
          <w:szCs w:val="24"/>
        </w:rPr>
        <w:t>celosíťové jízdenky</w:t>
      </w:r>
      <w:r>
        <w:rPr>
          <w:rFonts w:cs="Arial" w:ascii="Arial" w:hAnsi="Arial"/>
          <w:i/>
          <w:i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i/>
          <w:iCs/>
          <w:sz w:val="24"/>
          <w:szCs w:val="24"/>
        </w:rPr>
        <w:t>IDSOK</w:t>
      </w:r>
      <w:r>
        <w:rPr>
          <w:rFonts w:cs="Arial" w:ascii="Arial" w:hAnsi="Arial"/>
          <w:i/>
          <w:iCs/>
          <w:sz w:val="24"/>
          <w:szCs w:val="24"/>
        </w:rPr>
        <w:t xml:space="preserve">. Bude s nimi možné neomezeně cestovat veřejnou dopravou po celém Olomouckém kraji. </w:t>
      </w:r>
      <w:r>
        <w:rPr>
          <w:rFonts w:cs="Arial" w:ascii="Arial" w:hAnsi="Arial"/>
          <w:i/>
          <w:iCs/>
          <w:sz w:val="24"/>
          <w:szCs w:val="24"/>
          <w:u w:val="single"/>
        </w:rPr>
        <w:t>V elektronické formě</w:t>
      </w:r>
      <w:r>
        <w:rPr>
          <w:rFonts w:cs="Arial" w:ascii="Arial" w:hAnsi="Arial"/>
          <w:i/>
          <w:iCs/>
          <w:sz w:val="24"/>
          <w:szCs w:val="24"/>
        </w:rPr>
        <w:t xml:space="preserve"> cestující dostanou možnost koupit si je jako sedmidenní, měsíční, čtvrtletní a roční. Jednodenní doklady zůstávají v papírové podobě.</w:t>
        <w:br/>
        <w:br/>
        <w:t xml:space="preserve">Krajský koordinátor dopravy (KIDSOK) od 1. ledna 2021 rozšíří také nabídku jízdních dokladů IDSOK. V elektronické podobě bylo dosud možné koupit sedmidenní </w:t>
        <w:br/>
        <w:t xml:space="preserve">a měsíční. </w:t>
      </w:r>
      <w:r>
        <w:rPr>
          <w:rFonts w:cs="Arial" w:ascii="Arial" w:hAnsi="Arial"/>
          <w:i/>
          <w:iCs/>
          <w:sz w:val="24"/>
          <w:szCs w:val="24"/>
          <w:u w:val="single"/>
        </w:rPr>
        <w:t>Od příštího roku</w:t>
      </w:r>
      <w:r>
        <w:rPr>
          <w:rFonts w:cs="Arial" w:ascii="Arial" w:hAnsi="Arial"/>
          <w:i/>
          <w:iCs/>
          <w:sz w:val="24"/>
          <w:szCs w:val="24"/>
        </w:rPr>
        <w:t xml:space="preserve"> bude mít KIDSOK </w:t>
      </w:r>
      <w:r>
        <w:rPr>
          <w:rFonts w:cs="Arial" w:ascii="Arial" w:hAnsi="Arial"/>
          <w:i/>
          <w:iCs/>
          <w:sz w:val="24"/>
          <w:szCs w:val="24"/>
          <w:u w:val="single"/>
        </w:rPr>
        <w:t>v nabídce v e-shopu</w:t>
      </w:r>
      <w:r>
        <w:rPr>
          <w:rFonts w:cs="Arial" w:ascii="Arial" w:hAnsi="Arial"/>
          <w:i/>
          <w:iCs/>
          <w:sz w:val="24"/>
          <w:szCs w:val="24"/>
        </w:rPr>
        <w:t xml:space="preserve"> na adrese eshop.idsok.cz </w:t>
      </w:r>
      <w:r>
        <w:rPr>
          <w:rFonts w:cs="Arial" w:ascii="Arial" w:hAnsi="Arial"/>
          <w:i/>
          <w:iCs/>
          <w:sz w:val="24"/>
          <w:szCs w:val="24"/>
          <w:u w:val="single"/>
        </w:rPr>
        <w:t>také čtvrtletní a roční elektronické jízdenky.</w:t>
      </w:r>
      <w:r>
        <w:rPr>
          <w:rFonts w:cs="Arial" w:ascii="Arial" w:hAnsi="Arial"/>
          <w:i/>
          <w:iCs/>
          <w:sz w:val="24"/>
          <w:szCs w:val="24"/>
        </w:rPr>
        <w:t xml:space="preserve"> </w:t>
      </w:r>
    </w:p>
    <w:p>
      <w:pPr>
        <w:pStyle w:val="NormalWeb"/>
        <w:spacing w:before="280" w:afterAutospacing="0" w:after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 xml:space="preserve">KIDSOK zjednodušuje také uplatňování studentských slev. Vedle klasické podoby mezinárodního studentského průkazu ISIC </w:t>
      </w:r>
      <w:r>
        <w:rPr>
          <w:rFonts w:cs="Arial" w:ascii="Arial" w:hAnsi="Arial"/>
          <w:i/>
          <w:iCs/>
          <w:sz w:val="24"/>
          <w:szCs w:val="24"/>
          <w:u w:val="single"/>
        </w:rPr>
        <w:t>bude od začátku roku 2021 akceptována také jeho digitální verze.</w:t>
      </w:r>
      <w:r>
        <w:rPr>
          <w:rFonts w:cs="Arial" w:ascii="Arial" w:hAnsi="Arial"/>
          <w:i/>
          <w:iCs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2114a"/>
    <w:pPr>
      <w:spacing w:lineRule="auto" w:line="240" w:beforeAutospacing="1" w:afterAutospacing="1"/>
    </w:pPr>
    <w:rPr>
      <w:rFonts w:ascii="Calibri" w:hAnsi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LibreOffice/6.3.5.2$Windows_X86_64 LibreOffice_project/dd0751754f11728f69b42ee2af66670068624673</Application>
  <Pages>1</Pages>
  <Words>121</Words>
  <Characters>768</Characters>
  <CharactersWithSpaces>890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2020-10-19T09:54:00Z</dcterms:created>
  <dc:creator>Petr Siegl</dc:creator>
  <dc:description/>
  <dc:language>cs-CZ</dc:language>
  <cp:lastModifiedBy/>
  <dcterms:modified xsi:type="dcterms:W3CDTF">2020-11-01T22:23:47Z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